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>AUTODICHIARAZIONE AI SENSI DEG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</w:t>
      </w:r>
      <w:r w:rsidR="00BB3172">
        <w:rPr>
          <w:rFonts w:ascii="Times New Roman" w:eastAsia="Times New Roman" w:hAnsi="Times New Roman" w:cs="Times New Roman"/>
          <w:b/>
        </w:rPr>
        <w:t>pa</w:t>
      </w:r>
      <w:r w:rsidR="00BB3172">
        <w:rPr>
          <w:rFonts w:ascii="Times New Roman" w:eastAsia="Times New Roman" w:hAnsi="Times New Roman" w:cs="Times New Roman"/>
          <w:b/>
        </w:rPr>
        <w:t>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4</cp:revision>
  <cp:lastPrinted>2020-10-22T10:16:00Z</cp:lastPrinted>
  <dcterms:created xsi:type="dcterms:W3CDTF">2020-11-05T07:24:00Z</dcterms:created>
  <dcterms:modified xsi:type="dcterms:W3CDTF">2020-11-05T13:03:00Z</dcterms:modified>
</cp:coreProperties>
</file>